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5C" w:rsidRDefault="00061D5C" w:rsidP="00061D5C">
      <w:pPr>
        <w:pStyle w:val="Mainheading"/>
      </w:pPr>
      <w:r>
        <w:t xml:space="preserve">ROLE PROFILE – </w:t>
      </w:r>
      <w:r w:rsidR="001A0417">
        <w:t xml:space="preserve">PCC </w:t>
      </w:r>
      <w:r>
        <w:t>SECRETARY</w:t>
      </w:r>
    </w:p>
    <w:p w:rsidR="00061D5C" w:rsidRDefault="00061D5C" w:rsidP="00061D5C"/>
    <w:p w:rsidR="00A4695B" w:rsidRDefault="00A4695B" w:rsidP="00061D5C">
      <w:pPr>
        <w:pStyle w:val="Paragraphheading"/>
        <w:sectPr w:rsidR="00A4695B" w:rsidSect="00061D5C">
          <w:headerReference w:type="default" r:id="rId8"/>
          <w:footerReference w:type="default" r:id="rId9"/>
          <w:type w:val="continuous"/>
          <w:pgSz w:w="11906" w:h="16838"/>
          <w:pgMar w:top="567" w:right="567" w:bottom="1134" w:left="567" w:header="709" w:footer="709" w:gutter="0"/>
          <w:pgNumType w:start="0"/>
          <w:cols w:space="720"/>
          <w:docGrid w:linePitch="360"/>
        </w:sectPr>
      </w:pPr>
    </w:p>
    <w:p w:rsidR="00061D5C" w:rsidRDefault="00061D5C" w:rsidP="00061D5C">
      <w:pPr>
        <w:pStyle w:val="Paragraphheading"/>
      </w:pPr>
      <w:r>
        <w:t>PERSON SPECIFICATION</w:t>
      </w:r>
    </w:p>
    <w:p w:rsidR="00061D5C" w:rsidRDefault="00061D5C" w:rsidP="00061D5C">
      <w:r>
        <w:t xml:space="preserve">A </w:t>
      </w:r>
      <w:r w:rsidR="001A0417">
        <w:t xml:space="preserve">PCC </w:t>
      </w:r>
      <w:r>
        <w:t>secretary doesn’t have to b</w:t>
      </w:r>
      <w:r w:rsidR="001A0417">
        <w:t>e someone who works as a secretary in their employment</w:t>
      </w:r>
      <w:r>
        <w:t>; a willing and organised person can do an excellent job. The following are the important qualities required:</w:t>
      </w:r>
    </w:p>
    <w:p w:rsidR="00061D5C" w:rsidRDefault="00061D5C" w:rsidP="00061D5C">
      <w:pPr>
        <w:pStyle w:val="Bullet"/>
      </w:pPr>
      <w:r>
        <w:t>Be committed to the Church’s mission and ministry, and appreciate the role of the parish in the community.</w:t>
      </w:r>
    </w:p>
    <w:p w:rsidR="00061D5C" w:rsidRDefault="00061D5C" w:rsidP="00061D5C">
      <w:pPr>
        <w:pStyle w:val="Bullet"/>
      </w:pPr>
      <w:r>
        <w:t>Have/Possess organisational ability: not only the ability to prepare key documents for meetings, but the ability to keep on top of correspondence and timelines.</w:t>
      </w:r>
    </w:p>
    <w:p w:rsidR="00061D5C" w:rsidRDefault="00061D5C" w:rsidP="00061D5C">
      <w:pPr>
        <w:pStyle w:val="Bullet"/>
      </w:pPr>
      <w:r>
        <w:t>Be able to attend PCC meetings and PCC Standing Committee meetings.</w:t>
      </w:r>
    </w:p>
    <w:p w:rsidR="00061D5C" w:rsidRDefault="00061D5C" w:rsidP="00061D5C">
      <w:pPr>
        <w:pStyle w:val="Bullet"/>
      </w:pPr>
      <w:r>
        <w:t>Respect the confidential nature of the information in the secretary’s possession.</w:t>
      </w:r>
    </w:p>
    <w:p w:rsidR="00061D5C" w:rsidRDefault="00061D5C" w:rsidP="00061D5C">
      <w:pPr>
        <w:pStyle w:val="Bullet"/>
      </w:pPr>
      <w:r>
        <w:t>Be willing and able to work well with others as a member of the PCC and the wider church.</w:t>
      </w:r>
    </w:p>
    <w:p w:rsidR="00061D5C" w:rsidRDefault="00061D5C" w:rsidP="00061D5C">
      <w:pPr>
        <w:pStyle w:val="Bullet"/>
      </w:pPr>
      <w:r>
        <w:t>Qualify as a Trustee as required by the Charity Commissioners: i.e. be over 16 years old and not be disqualified because of bankruptcy or criminal convictions for financial wrongdoing.</w:t>
      </w:r>
    </w:p>
    <w:p w:rsidR="00061D5C" w:rsidRDefault="00061D5C" w:rsidP="00061D5C"/>
    <w:p w:rsidR="00EC1B9E" w:rsidRDefault="00C17B9F" w:rsidP="00061D5C">
      <w:pPr>
        <w:pStyle w:val="Paragraphhead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</wp:posOffset>
                </wp:positionH>
                <wp:positionV relativeFrom="paragraph">
                  <wp:posOffset>128319</wp:posOffset>
                </wp:positionV>
                <wp:extent cx="3411415" cy="1714500"/>
                <wp:effectExtent l="0" t="0" r="1778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41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7B9F" w:rsidRPr="00C17B9F" w:rsidRDefault="00C17B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17B9F">
                              <w:rPr>
                                <w:b/>
                                <w:bCs/>
                              </w:rPr>
                              <w:t xml:space="preserve">Main jobs of St Ann with Emmanuel PCC Secretary </w:t>
                            </w:r>
                          </w:p>
                          <w:p w:rsidR="00C17B9F" w:rsidRDefault="00C17B9F" w:rsidP="00C17B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Makes sure minutes and agendas are available at (and distributed previously by email) PCC meetings.</w:t>
                            </w:r>
                          </w:p>
                          <w:p w:rsidR="00C17B9F" w:rsidRDefault="00C17B9F" w:rsidP="00C17B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Takes and types up minutes, distributing them (mainly by email) to PCC members</w:t>
                            </w:r>
                          </w:p>
                          <w:p w:rsidR="00C17B9F" w:rsidRDefault="00C17B9F" w:rsidP="00C17B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Works in co-operation with Chair (Maureen) &amp; Vice-Chair (Densel)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05pt;margin-top:10.1pt;width:268.6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" fillcolor="white [3201]" strokeweight=".5pt">
                <v:textbox>
                  <w:txbxContent>
                    <w:p w:rsidR="00C17B9F" w:rsidRPr="00C17B9F" w:rsidRDefault="00C17B9F">
                      <w:pPr>
                        <w:rPr>
                          <w:b/>
                          <w:bCs/>
                        </w:rPr>
                      </w:pPr>
                      <w:r w:rsidRPr="00C17B9F">
                        <w:rPr>
                          <w:b/>
                          <w:bCs/>
                        </w:rPr>
                        <w:t xml:space="preserve">Main jobs of St Ann with Emmanuel PCC Secretary </w:t>
                      </w:r>
                    </w:p>
                    <w:p w:rsidR="00C17B9F" w:rsidRDefault="00C17B9F" w:rsidP="00C17B9F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Makes sure minutes and agendas are available at (and distributed previously by email) PCC meetings.</w:t>
                      </w:r>
                    </w:p>
                    <w:p w:rsidR="00C17B9F" w:rsidRDefault="00C17B9F" w:rsidP="00C17B9F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Takes and types up minutes, distributing them (mainly by email) to PCC members</w:t>
                      </w:r>
                    </w:p>
                    <w:p w:rsidR="00C17B9F" w:rsidRDefault="00C17B9F" w:rsidP="00C17B9F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Works in co-operation with Chair (Maureen) &amp; Vice-Chair (Densel)</w:t>
                      </w:r>
                    </w:p>
                  </w:txbxContent>
                </v:textbox>
              </v:shape>
            </w:pict>
          </mc:Fallback>
        </mc:AlternateContent>
      </w: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C17B9F" w:rsidP="00061D5C">
      <w:pPr>
        <w:pStyle w:val="Paragraphhead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44647B" wp14:editId="0CCFA25F">
            <wp:simplePos x="0" y="0"/>
            <wp:positionH relativeFrom="column">
              <wp:posOffset>499500</wp:posOffset>
            </wp:positionH>
            <wp:positionV relativeFrom="paragraph">
              <wp:posOffset>125095</wp:posOffset>
            </wp:positionV>
            <wp:extent cx="2637155" cy="2662555"/>
            <wp:effectExtent l="0" t="0" r="4445" b="4445"/>
            <wp:wrapSquare wrapText="bothSides"/>
            <wp:docPr id="9" name="Picture 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sion pic 20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  <w:bookmarkStart w:id="0" w:name="_GoBack"/>
      <w:bookmarkEnd w:id="0"/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EC1B9E" w:rsidRDefault="00EC1B9E" w:rsidP="00061D5C">
      <w:pPr>
        <w:pStyle w:val="Paragraphheading"/>
      </w:pPr>
    </w:p>
    <w:p w:rsidR="00061D5C" w:rsidRDefault="00061D5C" w:rsidP="00061D5C">
      <w:pPr>
        <w:pStyle w:val="Paragraphheading"/>
      </w:pPr>
      <w:r>
        <w:t>THE TASK</w:t>
      </w:r>
    </w:p>
    <w:p w:rsidR="00061D5C" w:rsidRDefault="00061D5C" w:rsidP="00061D5C">
      <w:r>
        <w:t xml:space="preserve">The workload and complexity of a secretary’s job will depend on the size and activities of the parish. Nevertheless, the following tasks are to be expected: </w:t>
      </w:r>
    </w:p>
    <w:p w:rsidR="00061D5C" w:rsidRDefault="00061D5C" w:rsidP="00061D5C">
      <w:pPr>
        <w:pStyle w:val="Bullet"/>
      </w:pPr>
      <w:r>
        <w:t xml:space="preserve">To prepare and circulate paperwork for PCC meetings, </w:t>
      </w:r>
      <w:r w:rsidR="00C17B9F">
        <w:t xml:space="preserve">(provided by Chair/Vice Chair) </w:t>
      </w:r>
      <w:r>
        <w:t xml:space="preserve">including the notice of meeting, agenda, supporting documentation and minutes, </w:t>
      </w:r>
      <w:r w:rsidR="00C17B9F">
        <w:t>aiming for 2 weeks before PCC, and minutes within 2 weeks after PCC.</w:t>
      </w:r>
    </w:p>
    <w:p w:rsidR="00061D5C" w:rsidRDefault="00C17B9F" w:rsidP="00061D5C">
      <w:pPr>
        <w:pStyle w:val="Bullet"/>
      </w:pPr>
      <w:r>
        <w:t>Occasionally</w:t>
      </w:r>
      <w:r w:rsidR="00061D5C">
        <w:t xml:space="preserve"> </w:t>
      </w:r>
      <w:r>
        <w:t>deal with some</w:t>
      </w:r>
      <w:r w:rsidR="00061D5C">
        <w:t xml:space="preserve"> PCC correspondence </w:t>
      </w:r>
      <w:r>
        <w:t>(</w:t>
      </w:r>
      <w:r w:rsidR="00061D5C">
        <w:t>with courtesy and clarity</w:t>
      </w:r>
      <w:r>
        <w:t>)</w:t>
      </w:r>
      <w:r w:rsidR="00061D5C">
        <w:t xml:space="preserve">. </w:t>
      </w:r>
    </w:p>
    <w:p w:rsidR="00061D5C" w:rsidRDefault="00061D5C" w:rsidP="00061D5C">
      <w:pPr>
        <w:pStyle w:val="Bullet"/>
      </w:pPr>
      <w:r>
        <w:t xml:space="preserve">To respond to </w:t>
      </w:r>
      <w:r w:rsidR="00C17B9F">
        <w:t xml:space="preserve">occasional </w:t>
      </w:r>
      <w:r>
        <w:t xml:space="preserve">requests from the diocesan office from time to time, e.g. </w:t>
      </w:r>
      <w:r w:rsidR="00C17B9F">
        <w:t>in interregnum.</w:t>
      </w:r>
    </w:p>
    <w:p w:rsidR="00061D5C" w:rsidRDefault="00C17B9F" w:rsidP="00061D5C">
      <w:pPr>
        <w:pStyle w:val="Bullet"/>
      </w:pPr>
      <w:r>
        <w:t>With Chair &amp; Vice Chair to take a role in</w:t>
      </w:r>
      <w:r w:rsidR="00061D5C">
        <w:t xml:space="preserve"> organis</w:t>
      </w:r>
      <w:r>
        <w:t>ing</w:t>
      </w:r>
      <w:r w:rsidR="00061D5C">
        <w:t xml:space="preserve"> the APCM: post the appropriate notices</w:t>
      </w:r>
      <w:r>
        <w:t xml:space="preserve"> at correct times.</w:t>
      </w:r>
      <w:r w:rsidR="00061D5C">
        <w:t xml:space="preserve"> </w:t>
      </w:r>
      <w:r>
        <w:t>With Vicar and Admin</w:t>
      </w:r>
      <w:r w:rsidR="00061D5C">
        <w:t xml:space="preserve"> commission, collect, produce and issue written reports, agendas and minutes.</w:t>
      </w:r>
    </w:p>
    <w:p w:rsidR="00C17B9F" w:rsidRDefault="00C17B9F" w:rsidP="00061D5C">
      <w:pPr>
        <w:pStyle w:val="Bullet"/>
      </w:pPr>
      <w:r>
        <w:t>Being part of the team collating the</w:t>
      </w:r>
      <w:r w:rsidR="00061D5C">
        <w:t xml:space="preserve"> Annual Report to the APCM on the work of the PCC</w:t>
      </w:r>
    </w:p>
    <w:p w:rsidR="00061D5C" w:rsidRDefault="00C17B9F" w:rsidP="00061D5C">
      <w:pPr>
        <w:pStyle w:val="Bullet"/>
      </w:pPr>
      <w:r>
        <w:t>S</w:t>
      </w:r>
      <w:r w:rsidR="00061D5C">
        <w:t xml:space="preserve">end, or arrange to have sent, a copy </w:t>
      </w:r>
      <w:r>
        <w:t xml:space="preserve">of the report </w:t>
      </w:r>
      <w:r w:rsidR="00061D5C">
        <w:t>to the diocese together with a copy of the Annual Accounts.</w:t>
      </w:r>
    </w:p>
    <w:p w:rsidR="00061D5C" w:rsidRDefault="00061D5C" w:rsidP="00061D5C">
      <w:pPr>
        <w:pStyle w:val="Bullet"/>
      </w:pPr>
      <w:r>
        <w:t>To ensure that there is an up-to-date copy of the Church Representation Rules available at the meeting, and to particularly understand the rules relating to voting procedures and the eligibility of persons to vote.</w:t>
      </w:r>
    </w:p>
    <w:p w:rsidR="00061D5C" w:rsidRDefault="00061D5C" w:rsidP="00061D5C">
      <w:pPr>
        <w:pStyle w:val="Bullet"/>
      </w:pPr>
      <w:r>
        <w:t>To notify the diocese of any change in parish officers or their contact details as soon as possible, e.g. PCC secretary, treasurer, electoral roll officer, churchwarden, and so on.</w:t>
      </w:r>
    </w:p>
    <w:p w:rsidR="00D357D4" w:rsidRPr="007B4DA4" w:rsidRDefault="00061D5C" w:rsidP="00061D5C">
      <w:pPr>
        <w:pStyle w:val="Bullet"/>
      </w:pPr>
      <w:r>
        <w:t>To notify the diocese and Deanery Synod secretary of changes in parish representatives on Deanery Synod.</w:t>
      </w:r>
    </w:p>
    <w:p w:rsidR="00D357D4" w:rsidRPr="007B4DA4" w:rsidRDefault="00C25961" w:rsidP="00D357D4">
      <w:pPr>
        <w:autoSpaceDE w:val="0"/>
        <w:autoSpaceDN w:val="0"/>
        <w:adjustRightInd w:val="0"/>
        <w:rPr>
          <w:rFonts w:cs="TTE1A62B50t00"/>
          <w:color w:val="000000"/>
          <w:szCs w:val="22"/>
        </w:rPr>
      </w:pPr>
      <w:r w:rsidRPr="00FB34C9">
        <w:rPr>
          <w:noProof/>
        </w:rPr>
        <w:drawing>
          <wp:anchor distT="0" distB="0" distL="114300" distR="114300" simplePos="0" relativeHeight="251662336" behindDoc="0" locked="0" layoutInCell="1" allowOverlap="1" wp14:anchorId="698A559E">
            <wp:simplePos x="0" y="0"/>
            <wp:positionH relativeFrom="column">
              <wp:posOffset>1002811</wp:posOffset>
            </wp:positionH>
            <wp:positionV relativeFrom="paragraph">
              <wp:posOffset>1561416</wp:posOffset>
            </wp:positionV>
            <wp:extent cx="2003425" cy="1106805"/>
            <wp:effectExtent l="0" t="0" r="3175" b="0"/>
            <wp:wrapSquare wrapText="bothSides"/>
            <wp:docPr id="1" name="Picture 2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" t="2557" r="1277" b="2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7D4" w:rsidRPr="007B4DA4" w:rsidSect="00A4695B">
      <w:type w:val="continuous"/>
      <w:pgSz w:w="11906" w:h="16838"/>
      <w:pgMar w:top="567" w:right="567" w:bottom="1134" w:left="567" w:header="709" w:footer="709" w:gutter="0"/>
      <w:pgNumType w:start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ED" w:rsidRDefault="003C14ED" w:rsidP="00901F76">
      <w:r>
        <w:separator/>
      </w:r>
    </w:p>
  </w:endnote>
  <w:endnote w:type="continuationSeparator" w:id="0">
    <w:p w:rsidR="003C14ED" w:rsidRDefault="003C14ED" w:rsidP="0090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ira Sans Medium">
    <w:altName w:val="Calibri"/>
    <w:panose1 w:val="020B0604020202020204"/>
    <w:charset w:val="00"/>
    <w:family w:val="swiss"/>
    <w:notTrueType/>
    <w:pitch w:val="variable"/>
    <w:sig w:usb0="00000287" w:usb1="02000001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62B5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D6" w:rsidRPr="00A40B12" w:rsidRDefault="00C17B9F" w:rsidP="00A40B12">
    <w:pPr>
      <w:pStyle w:val="Heading3"/>
      <w:widowControl w:val="0"/>
      <w:spacing w:after="0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6599555</wp:posOffset>
              </wp:positionH>
              <wp:positionV relativeFrom="paragraph">
                <wp:posOffset>-20320</wp:posOffset>
              </wp:positionV>
              <wp:extent cx="234315" cy="233680"/>
              <wp:effectExtent l="0" t="0" r="0" b="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4315" cy="233680"/>
                        <a:chOff x="10960" y="15873"/>
                        <a:chExt cx="369" cy="368"/>
                      </a:xfrm>
                    </wpg:grpSpPr>
                    <wps:wsp>
                      <wps:cNvPr id="5" name="Oval 3"/>
                      <wps:cNvSpPr>
                        <a:spLocks/>
                      </wps:cNvSpPr>
                      <wps:spPr bwMode="auto">
                        <a:xfrm>
                          <a:off x="10961" y="15873"/>
                          <a:ext cx="368" cy="368"/>
                        </a:xfrm>
                        <a:prstGeom prst="ellipse">
                          <a:avLst/>
                        </a:prstGeom>
                        <a:solidFill>
                          <a:srgbClr val="2F4D71"/>
                        </a:solidFill>
                        <a:ln w="9525">
                          <a:solidFill>
                            <a:srgbClr val="2F4D7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558" w:rsidRDefault="00B32558" w:rsidP="00B325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/>
                      </wps:cNvSpPr>
                      <wps:spPr bwMode="auto">
                        <a:xfrm>
                          <a:off x="10960" y="15959"/>
                          <a:ext cx="368" cy="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58" w:rsidRPr="007B4DA4" w:rsidRDefault="00B32558" w:rsidP="00B32558">
                            <w:pPr>
                              <w:pStyle w:val="Heading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B4DA4">
                              <w:rPr>
                                <w:rFonts w:ascii="Calibri" w:hAnsi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B4DA4">
                              <w:rPr>
                                <w:rFonts w:ascii="Calibri" w:hAnsi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7B4DA4">
                              <w:rPr>
                                <w:rFonts w:ascii="Calibri" w:hAnsi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A0417">
                              <w:rPr>
                                <w:rFonts w:ascii="Calibri" w:hAnsi="Calibri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Pr="007B4DA4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519.65pt;margin-top:-1.6pt;width:18.45pt;height:18.4pt;z-index:251659776" coordorigin="10960,15873" coordsize="369,3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">
              <v:oval id="Oval 3" o:spid="_x0000_s1028" style="position:absolute;left:10961;top:15873;width:368;height: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" fillcolor="#2f4d71" strokecolor="#2f4d71">
                <v:stroke joinstyle="miter"/>
                <v:shadow color="#eeece1"/>
                <v:path arrowok="t"/>
                <v:textbox inset="0,0,0,0">
                  <w:txbxContent>
                    <w:p w:rsidR="00B32558" w:rsidRDefault="00B32558" w:rsidP="00B32558"/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0960;top:15959;width:368;height:1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" filled="f" stroked="f" insetpen="t">
                <v:path arrowok="t"/>
                <v:textbox style="mso-fit-shape-to-text:t" inset="0,0,0,0">
                  <w:txbxContent>
                    <w:p w:rsidR="00B32558" w:rsidRPr="007B4DA4" w:rsidRDefault="00B32558" w:rsidP="00B32558">
                      <w:pPr>
                        <w:pStyle w:val="Heading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7B4DA4">
                        <w:rPr>
                          <w:rFonts w:ascii="Calibri" w:hAnsi="Calibri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7B4DA4">
                        <w:rPr>
                          <w:rFonts w:ascii="Calibri" w:hAnsi="Calibri"/>
                          <w:b/>
                          <w:color w:val="FFFFFF"/>
                          <w:sz w:val="16"/>
                          <w:szCs w:val="16"/>
                        </w:rPr>
                        <w:instrText>Page</w:instrText>
                      </w:r>
                      <w:r w:rsidRPr="007B4DA4">
                        <w:rPr>
                          <w:rFonts w:ascii="Calibri" w:hAnsi="Calibri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1A0417">
                        <w:rPr>
                          <w:rFonts w:ascii="Calibri" w:hAnsi="Calibri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Pr="007B4DA4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3237230</wp:posOffset>
              </wp:positionH>
              <wp:positionV relativeFrom="paragraph">
                <wp:posOffset>-31115</wp:posOffset>
              </wp:positionV>
              <wp:extent cx="3277235" cy="298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77235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0B12" w:rsidRPr="007B4DA4" w:rsidRDefault="007A4291" w:rsidP="00B32558">
                          <w:pPr>
                            <w:pStyle w:val="Heading3"/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 xml:space="preserve">Role profile – </w:t>
                          </w:r>
                          <w:r w:rsidR="001A0417">
                            <w:rPr>
                              <w:rFonts w:ascii="Calibri" w:hAnsi="Calibri"/>
                              <w:b/>
                              <w:sz w:val="16"/>
                            </w:rPr>
                            <w:t xml:space="preserve">PCC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secretary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54.9pt;margin-top:-2.45pt;width:258.05pt;height:2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" filled="f" stroked="f">
              <v:textbox>
                <w:txbxContent>
                  <w:p w:rsidR="00A40B12" w:rsidRPr="007B4DA4" w:rsidRDefault="007A4291" w:rsidP="00B32558">
                    <w:pPr>
                      <w:pStyle w:val="Heading3"/>
                      <w:jc w:val="right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 xml:space="preserve">Role profile – </w:t>
                    </w:r>
                    <w:r w:rsidR="001A0417">
                      <w:rPr>
                        <w:rFonts w:ascii="Calibri" w:hAnsi="Calibri"/>
                        <w:b/>
                        <w:sz w:val="16"/>
                      </w:rPr>
                      <w:t xml:space="preserve">PCC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-85726</wp:posOffset>
              </wp:positionV>
              <wp:extent cx="6840220" cy="0"/>
              <wp:effectExtent l="0" t="12700" r="508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7D004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B2684" id="Straight Connector 7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.35pt,-6.75pt" to="538.95pt,-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" strokecolor="#7d0049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-31115</wp:posOffset>
              </wp:positionV>
              <wp:extent cx="2828925" cy="298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28925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0B12" w:rsidRPr="007B4DA4" w:rsidRDefault="00B32558" w:rsidP="00A40B12">
                          <w:pPr>
                            <w:pStyle w:val="Heading3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 w:rsidRPr="007B4DA4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PCC TONIGHT </w:t>
                          </w:r>
                          <w:r w:rsidRPr="007B4DA4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©</w:t>
                          </w:r>
                          <w:r w:rsidRPr="007B4DA4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CPAS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24pt;margin-top:-2.45pt;width:222.75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" stroked="f">
              <v:textbox>
                <w:txbxContent>
                  <w:p w:rsidR="00A40B12" w:rsidRPr="007B4DA4" w:rsidRDefault="00B32558" w:rsidP="00A40B12">
                    <w:pPr>
                      <w:pStyle w:val="Heading3"/>
                      <w:rPr>
                        <w:rFonts w:ascii="Calibri" w:hAnsi="Calibri"/>
                        <w:b/>
                        <w:sz w:val="16"/>
                      </w:rPr>
                    </w:pPr>
                    <w:r w:rsidRPr="007B4DA4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PCC TONIGHT </w:t>
                    </w:r>
                    <w:r w:rsidRPr="007B4DA4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©</w:t>
                    </w:r>
                    <w:r w:rsidRPr="007B4DA4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CPAS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3680" cy="234315"/>
          <wp:effectExtent l="0" t="0" r="0" b="0"/>
          <wp:wrapSquare wrapText="bothSides"/>
          <wp:docPr id="10" name="Picture 8" descr="CPAS_Logo_ic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PAS_Logo_ic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B12" w:rsidRPr="007B4DA4">
      <w:rPr>
        <w:rFonts w:ascii="Calibri" w:hAnsi="Calibri"/>
        <w:sz w:val="18"/>
        <w:szCs w:val="18"/>
      </w:rPr>
      <w:t xml:space="preserve">  </w:t>
    </w:r>
    <w:r w:rsidR="00A40B12">
      <w:rPr>
        <w:sz w:val="16"/>
        <w:szCs w:val="16"/>
      </w:rPr>
      <w:tab/>
    </w:r>
    <w:r w:rsidR="00A40B12">
      <w:rPr>
        <w:sz w:val="16"/>
        <w:szCs w:val="16"/>
      </w:rPr>
      <w:tab/>
    </w:r>
    <w:r w:rsidR="00A40B12">
      <w:rPr>
        <w:sz w:val="16"/>
        <w:szCs w:val="16"/>
      </w:rPr>
      <w:tab/>
    </w:r>
    <w:r w:rsidR="00A40B12">
      <w:rPr>
        <w:sz w:val="16"/>
        <w:szCs w:val="16"/>
      </w:rPr>
      <w:tab/>
    </w:r>
    <w:r w:rsidR="00A40B12">
      <w:rPr>
        <w:sz w:val="16"/>
        <w:szCs w:val="16"/>
      </w:rPr>
      <w:tab/>
    </w:r>
    <w:r w:rsidR="00A40B12">
      <w:rPr>
        <w:sz w:val="16"/>
        <w:szCs w:val="16"/>
      </w:rPr>
      <w:tab/>
    </w:r>
    <w:r w:rsidR="00A40B12">
      <w:rPr>
        <w:sz w:val="16"/>
        <w:szCs w:val="16"/>
      </w:rPr>
      <w:tab/>
    </w:r>
    <w:r w:rsidR="00A40B12">
      <w:rPr>
        <w:sz w:val="16"/>
        <w:szCs w:val="16"/>
      </w:rPr>
      <w:tab/>
    </w:r>
    <w:r w:rsidR="00A40B12">
      <w:rPr>
        <w:sz w:val="16"/>
        <w:szCs w:val="16"/>
      </w:rPr>
      <w:tab/>
    </w:r>
    <w:r w:rsidR="00A40B12">
      <w:rPr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ED" w:rsidRDefault="003C14ED" w:rsidP="00901F76">
      <w:r>
        <w:separator/>
      </w:r>
    </w:p>
  </w:footnote>
  <w:footnote w:type="continuationSeparator" w:id="0">
    <w:p w:rsidR="003C14ED" w:rsidRDefault="003C14ED" w:rsidP="0090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B12" w:rsidRDefault="00A40B12" w:rsidP="00A40B12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37A4"/>
    <w:multiLevelType w:val="hybridMultilevel"/>
    <w:tmpl w:val="6E60F12C"/>
    <w:lvl w:ilvl="0" w:tplc="E318B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5DA1"/>
    <w:multiLevelType w:val="hybridMultilevel"/>
    <w:tmpl w:val="865C0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2DB"/>
    <w:multiLevelType w:val="hybridMultilevel"/>
    <w:tmpl w:val="2C622904"/>
    <w:lvl w:ilvl="0" w:tplc="FE1C0E12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136E"/>
    <w:multiLevelType w:val="hybridMultilevel"/>
    <w:tmpl w:val="4548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6BE9"/>
    <w:multiLevelType w:val="hybridMultilevel"/>
    <w:tmpl w:val="4F1C4E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D0D"/>
    <w:multiLevelType w:val="hybridMultilevel"/>
    <w:tmpl w:val="5F08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69B9"/>
    <w:multiLevelType w:val="hybridMultilevel"/>
    <w:tmpl w:val="6770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09AE"/>
    <w:multiLevelType w:val="hybridMultilevel"/>
    <w:tmpl w:val="18EA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6D7"/>
    <w:multiLevelType w:val="singleLevel"/>
    <w:tmpl w:val="DAE29BF6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27DC6EB8"/>
    <w:multiLevelType w:val="hybridMultilevel"/>
    <w:tmpl w:val="341EEB22"/>
    <w:lvl w:ilvl="0" w:tplc="50BCC7A2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F07"/>
    <w:multiLevelType w:val="hybridMultilevel"/>
    <w:tmpl w:val="7FAE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5465A"/>
    <w:multiLevelType w:val="hybridMultilevel"/>
    <w:tmpl w:val="4EC0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B0D4D"/>
    <w:multiLevelType w:val="hybridMultilevel"/>
    <w:tmpl w:val="DBCA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D55CC"/>
    <w:multiLevelType w:val="hybridMultilevel"/>
    <w:tmpl w:val="8F8EE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5D13"/>
    <w:multiLevelType w:val="hybridMultilevel"/>
    <w:tmpl w:val="E468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958EE"/>
    <w:multiLevelType w:val="hybridMultilevel"/>
    <w:tmpl w:val="BAAC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E4D10"/>
    <w:multiLevelType w:val="hybridMultilevel"/>
    <w:tmpl w:val="06B4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B64AF"/>
    <w:multiLevelType w:val="hybridMultilevel"/>
    <w:tmpl w:val="BA60A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83B6D"/>
    <w:multiLevelType w:val="hybridMultilevel"/>
    <w:tmpl w:val="2D76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50FA2"/>
    <w:multiLevelType w:val="hybridMultilevel"/>
    <w:tmpl w:val="EC3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F5994"/>
    <w:multiLevelType w:val="hybridMultilevel"/>
    <w:tmpl w:val="8DBE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7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2"/>
  </w:num>
  <w:num w:numId="18">
    <w:abstractNumId w:val="9"/>
  </w:num>
  <w:num w:numId="19">
    <w:abstractNumId w:val="1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v-text-anchor:middle" fill="f" fillcolor="white" stroke="f">
      <v:fill color="white" on="f"/>
      <v:stroke insetpen="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97"/>
    <w:rsid w:val="000018E6"/>
    <w:rsid w:val="000306B3"/>
    <w:rsid w:val="00061D5C"/>
    <w:rsid w:val="00072EA7"/>
    <w:rsid w:val="000757DC"/>
    <w:rsid w:val="000931B0"/>
    <w:rsid w:val="000A312D"/>
    <w:rsid w:val="000E1F12"/>
    <w:rsid w:val="0012238E"/>
    <w:rsid w:val="00135AB7"/>
    <w:rsid w:val="00175946"/>
    <w:rsid w:val="00194F1C"/>
    <w:rsid w:val="00196825"/>
    <w:rsid w:val="001A0417"/>
    <w:rsid w:val="001A32DE"/>
    <w:rsid w:val="001B04BC"/>
    <w:rsid w:val="001C2507"/>
    <w:rsid w:val="001E0D18"/>
    <w:rsid w:val="002A05C8"/>
    <w:rsid w:val="002A3342"/>
    <w:rsid w:val="002E7452"/>
    <w:rsid w:val="00316251"/>
    <w:rsid w:val="00383BD8"/>
    <w:rsid w:val="0039078D"/>
    <w:rsid w:val="003C14ED"/>
    <w:rsid w:val="004B05D5"/>
    <w:rsid w:val="004B1F54"/>
    <w:rsid w:val="004C51DA"/>
    <w:rsid w:val="004C62E6"/>
    <w:rsid w:val="0062286D"/>
    <w:rsid w:val="00642D57"/>
    <w:rsid w:val="006677B4"/>
    <w:rsid w:val="006905C6"/>
    <w:rsid w:val="007434E7"/>
    <w:rsid w:val="00776107"/>
    <w:rsid w:val="00791D3E"/>
    <w:rsid w:val="00793083"/>
    <w:rsid w:val="007A4291"/>
    <w:rsid w:val="007B4DA4"/>
    <w:rsid w:val="00802BD6"/>
    <w:rsid w:val="008A243C"/>
    <w:rsid w:val="008B68DD"/>
    <w:rsid w:val="008E1233"/>
    <w:rsid w:val="00901F76"/>
    <w:rsid w:val="00931FD7"/>
    <w:rsid w:val="0094557F"/>
    <w:rsid w:val="00953312"/>
    <w:rsid w:val="00985244"/>
    <w:rsid w:val="009960EB"/>
    <w:rsid w:val="009C495F"/>
    <w:rsid w:val="00A15E18"/>
    <w:rsid w:val="00A40B12"/>
    <w:rsid w:val="00A4695B"/>
    <w:rsid w:val="00A67BD2"/>
    <w:rsid w:val="00AA0201"/>
    <w:rsid w:val="00AB25BF"/>
    <w:rsid w:val="00AE1E7E"/>
    <w:rsid w:val="00B22F0E"/>
    <w:rsid w:val="00B32558"/>
    <w:rsid w:val="00B50788"/>
    <w:rsid w:val="00B55496"/>
    <w:rsid w:val="00BA165E"/>
    <w:rsid w:val="00BD4813"/>
    <w:rsid w:val="00C17B9F"/>
    <w:rsid w:val="00C25961"/>
    <w:rsid w:val="00C3472D"/>
    <w:rsid w:val="00CC47E9"/>
    <w:rsid w:val="00CF2766"/>
    <w:rsid w:val="00CF2F0C"/>
    <w:rsid w:val="00D13797"/>
    <w:rsid w:val="00D217CA"/>
    <w:rsid w:val="00D357D4"/>
    <w:rsid w:val="00D67869"/>
    <w:rsid w:val="00D86F92"/>
    <w:rsid w:val="00DD3782"/>
    <w:rsid w:val="00DF2CEC"/>
    <w:rsid w:val="00DF6CFC"/>
    <w:rsid w:val="00E10761"/>
    <w:rsid w:val="00E65FF7"/>
    <w:rsid w:val="00E9765D"/>
    <w:rsid w:val="00EC1B9E"/>
    <w:rsid w:val="00EF4407"/>
    <w:rsid w:val="00F43ADD"/>
    <w:rsid w:val="00F7736D"/>
    <w:rsid w:val="00F8524D"/>
    <w:rsid w:val="00FA1594"/>
    <w:rsid w:val="00FC5BC5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="f" fillcolor="white" stroke="f">
      <v:fill color="white" on="f"/>
      <v:stroke insetpen="t" on="f"/>
      <v:textbox inset="0,0,0,0"/>
    </o:shapedefaults>
    <o:shapelayout v:ext="edit">
      <o:idmap v:ext="edit" data="1"/>
    </o:shapelayout>
  </w:shapeDefaults>
  <w:decimalSymbol w:val="."/>
  <w:listSeparator w:val=","/>
  <w14:docId w14:val="1793B2EB"/>
  <w15:chartTrackingRefBased/>
  <w15:docId w15:val="{F94743F1-38B8-2348-BCD4-7AA43B91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5BF"/>
    <w:pPr>
      <w:jc w:val="both"/>
    </w:pPr>
    <w:rPr>
      <w:rFonts w:ascii="Calibri" w:hAnsi="Calibri"/>
      <w:sz w:val="22"/>
      <w:szCs w:val="24"/>
    </w:rPr>
  </w:style>
  <w:style w:type="paragraph" w:styleId="Heading3">
    <w:name w:val="heading 3"/>
    <w:link w:val="Heading3Char"/>
    <w:uiPriority w:val="9"/>
    <w:qFormat/>
    <w:rsid w:val="00A40B12"/>
    <w:pPr>
      <w:spacing w:after="60"/>
      <w:outlineLvl w:val="2"/>
    </w:pPr>
    <w:rPr>
      <w:rFonts w:ascii="Fira Sans Medium" w:hAnsi="Fira Sans Medium"/>
      <w:caps/>
      <w:color w:val="005586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97"/>
    <w:pPr>
      <w:spacing w:line="276" w:lineRule="auto"/>
      <w:ind w:left="720"/>
      <w:contextualSpacing/>
    </w:pPr>
    <w:rPr>
      <w:szCs w:val="22"/>
    </w:rPr>
  </w:style>
  <w:style w:type="paragraph" w:styleId="Title">
    <w:name w:val="Title"/>
    <w:aliases w:val="Heading 4a"/>
    <w:basedOn w:val="Normal"/>
    <w:next w:val="Normal"/>
    <w:link w:val="TitleChar"/>
    <w:uiPriority w:val="10"/>
    <w:rsid w:val="00D13797"/>
    <w:pPr>
      <w:spacing w:line="276" w:lineRule="auto"/>
      <w:contextualSpacing/>
    </w:pPr>
    <w:rPr>
      <w:rFonts w:ascii="Cambria" w:hAnsi="Cambria"/>
      <w:b/>
      <w:spacing w:val="5"/>
      <w:szCs w:val="52"/>
    </w:rPr>
  </w:style>
  <w:style w:type="character" w:customStyle="1" w:styleId="TitleChar">
    <w:name w:val="Title Char"/>
    <w:aliases w:val="Heading 4a Char"/>
    <w:link w:val="Title"/>
    <w:uiPriority w:val="10"/>
    <w:rsid w:val="00D13797"/>
    <w:rPr>
      <w:rFonts w:ascii="Cambria" w:eastAsia="Times New Roman" w:hAnsi="Cambria" w:cs="Times New Roman"/>
      <w:b/>
      <w:spacing w:val="5"/>
      <w:sz w:val="22"/>
      <w:szCs w:val="52"/>
    </w:rPr>
  </w:style>
  <w:style w:type="table" w:styleId="TableGrid">
    <w:name w:val="Table Grid"/>
    <w:basedOn w:val="TableNormal"/>
    <w:rsid w:val="00D3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57D4"/>
    <w:rPr>
      <w:color w:val="0000FF"/>
      <w:u w:val="single"/>
    </w:rPr>
  </w:style>
  <w:style w:type="paragraph" w:styleId="Header">
    <w:name w:val="header"/>
    <w:basedOn w:val="Normal"/>
    <w:link w:val="HeaderChar"/>
    <w:rsid w:val="00901F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1F76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rsid w:val="00901F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01F76"/>
    <w:rPr>
      <w:rFonts w:ascii="Franklin Gothic Book" w:hAnsi="Franklin Gothic Book"/>
      <w:sz w:val="24"/>
      <w:szCs w:val="24"/>
    </w:rPr>
  </w:style>
  <w:style w:type="paragraph" w:styleId="BalloonText">
    <w:name w:val="Balloon Text"/>
    <w:basedOn w:val="Normal"/>
    <w:link w:val="BalloonTextChar"/>
    <w:rsid w:val="0090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F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15E18"/>
    <w:rPr>
      <w:color w:val="800080"/>
      <w:u w:val="single"/>
    </w:rPr>
  </w:style>
  <w:style w:type="paragraph" w:customStyle="1" w:styleId="Bullet">
    <w:name w:val="Bullet"/>
    <w:basedOn w:val="Normal"/>
    <w:link w:val="BulletChar"/>
    <w:qFormat/>
    <w:rsid w:val="00316251"/>
    <w:pPr>
      <w:numPr>
        <w:numId w:val="15"/>
      </w:numPr>
      <w:tabs>
        <w:tab w:val="left" w:pos="284"/>
      </w:tabs>
      <w:ind w:left="284" w:hanging="284"/>
    </w:pPr>
    <w:rPr>
      <w:szCs w:val="20"/>
      <w:lang w:eastAsia="en-US"/>
    </w:rPr>
  </w:style>
  <w:style w:type="paragraph" w:customStyle="1" w:styleId="Subheading">
    <w:name w:val="Sub heading"/>
    <w:basedOn w:val="Normal"/>
    <w:link w:val="SubheadingChar"/>
    <w:qFormat/>
    <w:rsid w:val="00BA165E"/>
    <w:rPr>
      <w:b/>
      <w:color w:val="005586"/>
      <w:sz w:val="32"/>
      <w:szCs w:val="40"/>
    </w:rPr>
  </w:style>
  <w:style w:type="paragraph" w:customStyle="1" w:styleId="Paragraphheading">
    <w:name w:val="Paragraph heading"/>
    <w:basedOn w:val="Normal"/>
    <w:link w:val="ParagraphheadingChar"/>
    <w:qFormat/>
    <w:rsid w:val="00BA165E"/>
    <w:rPr>
      <w:b/>
      <w:caps/>
      <w:color w:val="005586"/>
    </w:rPr>
  </w:style>
  <w:style w:type="character" w:customStyle="1" w:styleId="SubheadingChar">
    <w:name w:val="Sub heading Char"/>
    <w:link w:val="Subheading"/>
    <w:rsid w:val="00BA165E"/>
    <w:rPr>
      <w:rFonts w:ascii="Calibri" w:hAnsi="Calibri"/>
      <w:b/>
      <w:color w:val="005586"/>
      <w:sz w:val="32"/>
      <w:szCs w:val="40"/>
    </w:rPr>
  </w:style>
  <w:style w:type="paragraph" w:customStyle="1" w:styleId="Mainheading">
    <w:name w:val="Main heading"/>
    <w:basedOn w:val="Normal"/>
    <w:link w:val="MainheadingChar"/>
    <w:qFormat/>
    <w:rsid w:val="00B55496"/>
    <w:rPr>
      <w:b/>
      <w:caps/>
      <w:color w:val="005586"/>
      <w:sz w:val="40"/>
      <w:szCs w:val="40"/>
    </w:rPr>
  </w:style>
  <w:style w:type="character" w:customStyle="1" w:styleId="ParagraphheadingChar">
    <w:name w:val="Paragraph heading Char"/>
    <w:link w:val="Paragraphheading"/>
    <w:rsid w:val="00BA165E"/>
    <w:rPr>
      <w:rFonts w:ascii="Calibri" w:hAnsi="Calibri"/>
      <w:b/>
      <w:caps/>
      <w:color w:val="005586"/>
      <w:sz w:val="22"/>
      <w:szCs w:val="24"/>
    </w:rPr>
  </w:style>
  <w:style w:type="paragraph" w:customStyle="1" w:styleId="CPASNormal">
    <w:name w:val="CPAS Normal"/>
    <w:basedOn w:val="Normal"/>
    <w:link w:val="CPASNormalChar"/>
    <w:qFormat/>
    <w:rsid w:val="0062286D"/>
    <w:rPr>
      <w:szCs w:val="22"/>
    </w:rPr>
  </w:style>
  <w:style w:type="character" w:customStyle="1" w:styleId="MainheadingChar">
    <w:name w:val="Main heading Char"/>
    <w:link w:val="Mainheading"/>
    <w:rsid w:val="00B55496"/>
    <w:rPr>
      <w:rFonts w:ascii="Calibri" w:hAnsi="Calibri"/>
      <w:b/>
      <w:caps/>
      <w:color w:val="005586"/>
      <w:sz w:val="40"/>
      <w:szCs w:val="40"/>
    </w:rPr>
  </w:style>
  <w:style w:type="character" w:customStyle="1" w:styleId="CPASNormalChar">
    <w:name w:val="CPAS Normal Char"/>
    <w:link w:val="CPASNormal"/>
    <w:rsid w:val="0062286D"/>
    <w:rPr>
      <w:rFonts w:ascii="Calibri" w:hAnsi="Calibri"/>
      <w:sz w:val="22"/>
      <w:szCs w:val="22"/>
    </w:rPr>
  </w:style>
  <w:style w:type="paragraph" w:customStyle="1" w:styleId="Highlightedsection">
    <w:name w:val="Highlighted section"/>
    <w:basedOn w:val="Normal"/>
    <w:link w:val="HighlightedsectionChar"/>
    <w:qFormat/>
    <w:rsid w:val="0062286D"/>
    <w:rPr>
      <w:b/>
      <w:szCs w:val="22"/>
    </w:rPr>
  </w:style>
  <w:style w:type="character" w:customStyle="1" w:styleId="BulletChar">
    <w:name w:val="Bullet Char"/>
    <w:link w:val="Bullet"/>
    <w:rsid w:val="00316251"/>
    <w:rPr>
      <w:rFonts w:ascii="Calibri" w:hAnsi="Calibri"/>
      <w:sz w:val="22"/>
      <w:lang w:eastAsia="en-US"/>
    </w:rPr>
  </w:style>
  <w:style w:type="character" w:customStyle="1" w:styleId="HighlightedsectionChar">
    <w:name w:val="Highlighted section Char"/>
    <w:link w:val="Highlightedsection"/>
    <w:rsid w:val="0062286D"/>
    <w:rPr>
      <w:rFonts w:ascii="Calibri" w:hAnsi="Calibri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A40B12"/>
    <w:rPr>
      <w:rFonts w:ascii="Fira Sans Medium" w:hAnsi="Fira Sans Medium"/>
      <w:caps/>
      <w:color w:val="005586"/>
      <w:kern w:val="28"/>
    </w:rPr>
  </w:style>
  <w:style w:type="paragraph" w:styleId="NoSpacing">
    <w:name w:val="No Spacing"/>
    <w:link w:val="NoSpacingChar"/>
    <w:uiPriority w:val="1"/>
    <w:qFormat/>
    <w:rsid w:val="000E1F12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E1F12"/>
    <w:rPr>
      <w:rFonts w:ascii="Calibri" w:eastAsia="Times New Roman" w:hAnsi="Calibri" w:cs="Times New Roman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C5D2-5727-2E40-BB96-11DFA6A5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Lawrence</dc:creator>
  <cp:keywords/>
  <cp:lastModifiedBy>Maureen Collins</cp:lastModifiedBy>
  <cp:revision>3</cp:revision>
  <cp:lastPrinted>2015-07-03T13:19:00Z</cp:lastPrinted>
  <dcterms:created xsi:type="dcterms:W3CDTF">2020-03-09T13:51:00Z</dcterms:created>
  <dcterms:modified xsi:type="dcterms:W3CDTF">2020-03-09T13:52:00Z</dcterms:modified>
</cp:coreProperties>
</file>